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4E" w:rsidRDefault="00AE174E" w:rsidP="00AE174E">
      <w:pPr>
        <w:jc w:val="center"/>
        <w:rPr>
          <w:rFonts w:cstheme="minorHAnsi"/>
          <w:b/>
          <w:color w:val="000000"/>
          <w:shd w:val="clear" w:color="auto" w:fill="FFFFFF"/>
        </w:rPr>
      </w:pPr>
      <w:r>
        <w:rPr>
          <w:rFonts w:cstheme="minorHAnsi"/>
          <w:b/>
          <w:color w:val="000000"/>
          <w:shd w:val="clear" w:color="auto" w:fill="FFFFFF"/>
        </w:rPr>
        <w:t>Vysvětlení ZD</w:t>
      </w:r>
    </w:p>
    <w:p w:rsidR="00AE174E" w:rsidRDefault="00AE174E">
      <w:pPr>
        <w:rPr>
          <w:rFonts w:cstheme="minorHAnsi"/>
          <w:b/>
          <w:color w:val="000000"/>
          <w:shd w:val="clear" w:color="auto" w:fill="FFFFFF"/>
        </w:rPr>
      </w:pPr>
    </w:p>
    <w:p w:rsidR="00AE174E" w:rsidRPr="00AE174E" w:rsidRDefault="00AE174E">
      <w:pPr>
        <w:rPr>
          <w:rFonts w:cstheme="minorHAnsi"/>
          <w:color w:val="000000"/>
          <w:shd w:val="clear" w:color="auto" w:fill="FFFFFF"/>
        </w:rPr>
      </w:pPr>
      <w:r w:rsidRPr="00AE174E">
        <w:rPr>
          <w:rFonts w:cstheme="minorHAnsi"/>
          <w:b/>
          <w:color w:val="000000"/>
          <w:shd w:val="clear" w:color="auto" w:fill="FFFFFF"/>
        </w:rPr>
        <w:t>Dotaz č. 1</w:t>
      </w:r>
      <w:r w:rsidRPr="00AE174E">
        <w:rPr>
          <w:rFonts w:cstheme="minorHAnsi"/>
          <w:color w:val="000000"/>
          <w:shd w:val="clear" w:color="auto" w:fill="FFFFFF"/>
        </w:rPr>
        <w:t xml:space="preserve">:  </w:t>
      </w:r>
      <w:r w:rsidRPr="00AE174E">
        <w:rPr>
          <w:rFonts w:cstheme="minorHAnsi"/>
          <w:color w:val="000000"/>
          <w:shd w:val="clear" w:color="auto" w:fill="FFFFFF"/>
        </w:rPr>
        <w:t>Co znamená zkratka "NNB" v Příloze č. 1 Obchodní podmínky v podobě návrhu smlouvy o dílo?</w:t>
      </w:r>
    </w:p>
    <w:p w:rsidR="00AE174E" w:rsidRPr="00AE174E" w:rsidRDefault="00AE174E">
      <w:pPr>
        <w:rPr>
          <w:rFonts w:cstheme="minorHAnsi"/>
          <w:color w:val="000000"/>
        </w:rPr>
      </w:pPr>
      <w:r w:rsidRPr="00AE174E">
        <w:rPr>
          <w:rFonts w:cstheme="minorHAnsi"/>
          <w:b/>
          <w:color w:val="000000"/>
          <w:shd w:val="clear" w:color="auto" w:fill="FFFFFF"/>
        </w:rPr>
        <w:t xml:space="preserve">Odpověď zadavatele na dotaz č. 1: </w:t>
      </w:r>
      <w:r w:rsidRPr="00AE174E">
        <w:rPr>
          <w:rFonts w:cstheme="minorHAnsi"/>
        </w:rPr>
        <w:t>Jedná se o pouze o administrativní chybu v dokumentaci. Zadavatel upravuje text v Příloze č. 1 Obchodní podmínky v podobě návrhu smlouvy o dílo. Nová příloha „</w:t>
      </w:r>
      <w:proofErr w:type="spellStart"/>
      <w:r w:rsidRPr="00AE174E">
        <w:rPr>
          <w:rFonts w:cstheme="minorHAnsi"/>
        </w:rPr>
        <w:t>OPRAVA_Příloha</w:t>
      </w:r>
      <w:proofErr w:type="spellEnd"/>
      <w:r w:rsidRPr="00AE174E">
        <w:rPr>
          <w:rFonts w:cstheme="minorHAnsi"/>
        </w:rPr>
        <w:t xml:space="preserve"> č. 1 Obchodní podmínky </w:t>
      </w:r>
      <w:r>
        <w:rPr>
          <w:rFonts w:cstheme="minorHAnsi"/>
        </w:rPr>
        <w:t>v podobě návrhu smlouvy o dílo</w:t>
      </w:r>
    </w:p>
    <w:p w:rsidR="00AE174E" w:rsidRPr="00AE174E" w:rsidRDefault="00AE174E">
      <w:pPr>
        <w:rPr>
          <w:rFonts w:cstheme="minorHAnsi"/>
          <w:color w:val="000000"/>
          <w:shd w:val="clear" w:color="auto" w:fill="FFFFFF"/>
        </w:rPr>
      </w:pPr>
      <w:r w:rsidRPr="00AE174E">
        <w:rPr>
          <w:rFonts w:cstheme="minorHAnsi"/>
          <w:color w:val="000000"/>
        </w:rPr>
        <w:br/>
      </w:r>
      <w:r w:rsidRPr="00AE174E">
        <w:rPr>
          <w:rFonts w:cstheme="minorHAnsi"/>
          <w:b/>
          <w:color w:val="000000"/>
          <w:shd w:val="clear" w:color="auto" w:fill="FFFFFF"/>
        </w:rPr>
        <w:t xml:space="preserve">Dotaz č. </w:t>
      </w:r>
      <w:r w:rsidRPr="00AE174E">
        <w:rPr>
          <w:rFonts w:cstheme="minorHAnsi"/>
          <w:b/>
          <w:color w:val="000000"/>
          <w:shd w:val="clear" w:color="auto" w:fill="FFFFFF"/>
        </w:rPr>
        <w:t>2</w:t>
      </w:r>
      <w:r w:rsidRPr="00AE174E">
        <w:rPr>
          <w:rFonts w:cstheme="minorHAnsi"/>
          <w:color w:val="000000"/>
          <w:shd w:val="clear" w:color="auto" w:fill="FFFFFF"/>
        </w:rPr>
        <w:t>:</w:t>
      </w:r>
      <w:r w:rsidRPr="00AE174E">
        <w:rPr>
          <w:rFonts w:cstheme="minorHAnsi"/>
          <w:color w:val="000000"/>
          <w:shd w:val="clear" w:color="auto" w:fill="FFFFFF"/>
        </w:rPr>
        <w:t xml:space="preserve"> </w:t>
      </w:r>
      <w:r w:rsidRPr="00AE174E">
        <w:rPr>
          <w:rFonts w:cstheme="minorHAnsi"/>
          <w:color w:val="000000"/>
          <w:shd w:val="clear" w:color="auto" w:fill="FFFFFF"/>
        </w:rPr>
        <w:t>Bod 25 v Příloze č. 2 - Splnění požadavků na BPM systém přílohy č. 1 Obchodní podmínky v podobě návrhu smlouvy o dílo - jakým způsobem má probíhat umístění integrace do portálu? Integrace není vizuální element. Prosíme o detailnější popis požadovaného.</w:t>
      </w:r>
      <w:r w:rsidRPr="00AE174E">
        <w:rPr>
          <w:rFonts w:cstheme="minorHAnsi"/>
          <w:color w:val="000000"/>
        </w:rPr>
        <w:br/>
      </w:r>
    </w:p>
    <w:p w:rsidR="00AE174E" w:rsidRPr="00AE174E" w:rsidRDefault="00AE174E">
      <w:pPr>
        <w:rPr>
          <w:rFonts w:cstheme="minorHAnsi"/>
          <w:color w:val="000000"/>
          <w:shd w:val="clear" w:color="auto" w:fill="FFFFFF"/>
        </w:rPr>
      </w:pPr>
      <w:r w:rsidRPr="00AE174E">
        <w:rPr>
          <w:rFonts w:cstheme="minorHAnsi"/>
          <w:b/>
          <w:color w:val="000000"/>
          <w:shd w:val="clear" w:color="auto" w:fill="FFFFFF"/>
        </w:rPr>
        <w:t xml:space="preserve">Odpověď zadavatele na dotaz č. </w:t>
      </w:r>
      <w:r w:rsidRPr="00AE174E">
        <w:rPr>
          <w:rFonts w:cstheme="minorHAnsi"/>
          <w:b/>
          <w:color w:val="000000"/>
          <w:shd w:val="clear" w:color="auto" w:fill="FFFFFF"/>
        </w:rPr>
        <w:t>2</w:t>
      </w:r>
      <w:r w:rsidRPr="00AE174E">
        <w:rPr>
          <w:rFonts w:cstheme="minorHAnsi"/>
          <w:b/>
          <w:color w:val="000000"/>
          <w:shd w:val="clear" w:color="auto" w:fill="FFFFFF"/>
        </w:rPr>
        <w:t>:</w:t>
      </w:r>
      <w:r w:rsidRPr="00AE174E">
        <w:rPr>
          <w:rFonts w:cstheme="minorHAnsi"/>
          <w:b/>
          <w:color w:val="000000"/>
          <w:shd w:val="clear" w:color="auto" w:fill="FFFFFF"/>
        </w:rPr>
        <w:t xml:space="preserve">  </w:t>
      </w:r>
      <w:r w:rsidRPr="00AE174E">
        <w:rPr>
          <w:rFonts w:cstheme="minorHAnsi"/>
        </w:rPr>
        <w:t>Jedná se o možnost zveřejnit jiný webový portál (např. web nemocnice, nebo portálové řešení dodané jiným dodavatelem), které bude čerpat data z BPM řešení přes REST API. Tento portál bude moci číst a zapisovat data do BPM řešení.</w:t>
      </w:r>
    </w:p>
    <w:p w:rsidR="00AE174E" w:rsidRPr="00AE174E" w:rsidRDefault="00AE174E">
      <w:pPr>
        <w:rPr>
          <w:rFonts w:cstheme="minorHAnsi"/>
          <w:color w:val="000000"/>
          <w:shd w:val="clear" w:color="auto" w:fill="FFFFFF"/>
        </w:rPr>
      </w:pPr>
      <w:r w:rsidRPr="00AE174E">
        <w:rPr>
          <w:rFonts w:cstheme="minorHAnsi"/>
          <w:b/>
          <w:color w:val="000000"/>
          <w:shd w:val="clear" w:color="auto" w:fill="FFFFFF"/>
        </w:rPr>
        <w:t xml:space="preserve">Dotaz č. 3: </w:t>
      </w:r>
      <w:r w:rsidRPr="00AE174E">
        <w:rPr>
          <w:rFonts w:cstheme="minorHAnsi"/>
          <w:color w:val="000000"/>
          <w:shd w:val="clear" w:color="auto" w:fill="FFFFFF"/>
        </w:rPr>
        <w:t>Bod 52 v Příloze č. 2 - Splnění požadavků na BPM systém přílohy č. 1 Obchodní podmínky v podobě návrhu smlouvy o dílo - chápe uchazeč správně, že se jedná pouze o administrativní chybu, a správně by mělo být odkázáno na Přílohu č. 3, nikoliv Přílohu č. 5?</w:t>
      </w:r>
      <w:r w:rsidRPr="00AE174E">
        <w:rPr>
          <w:rFonts w:cstheme="minorHAnsi"/>
          <w:color w:val="000000"/>
        </w:rPr>
        <w:br/>
      </w:r>
    </w:p>
    <w:p w:rsidR="00AE174E" w:rsidRPr="00AE174E" w:rsidRDefault="00AE174E">
      <w:pPr>
        <w:rPr>
          <w:rFonts w:cstheme="minorHAnsi"/>
          <w:color w:val="000000"/>
          <w:shd w:val="clear" w:color="auto" w:fill="FFFFFF"/>
        </w:rPr>
      </w:pPr>
      <w:r w:rsidRPr="00AE174E">
        <w:rPr>
          <w:rFonts w:cstheme="minorHAnsi"/>
          <w:b/>
          <w:color w:val="000000"/>
          <w:shd w:val="clear" w:color="auto" w:fill="FFFFFF"/>
        </w:rPr>
        <w:t xml:space="preserve">Odpověď zadavatele na dotaz č. </w:t>
      </w:r>
      <w:r w:rsidRPr="00AE174E">
        <w:rPr>
          <w:rFonts w:cstheme="minorHAnsi"/>
          <w:b/>
          <w:color w:val="000000"/>
          <w:shd w:val="clear" w:color="auto" w:fill="FFFFFF"/>
        </w:rPr>
        <w:t>3</w:t>
      </w:r>
      <w:r w:rsidRPr="00AE174E">
        <w:rPr>
          <w:rFonts w:cstheme="minorHAnsi"/>
          <w:b/>
          <w:color w:val="000000"/>
          <w:shd w:val="clear" w:color="auto" w:fill="FFFFFF"/>
        </w:rPr>
        <w:t>:</w:t>
      </w:r>
      <w:r w:rsidRPr="00AE174E">
        <w:rPr>
          <w:rFonts w:cstheme="minorHAnsi"/>
          <w:b/>
          <w:color w:val="000000"/>
          <w:shd w:val="clear" w:color="auto" w:fill="FFFFFF"/>
        </w:rPr>
        <w:t xml:space="preserve"> </w:t>
      </w:r>
      <w:r w:rsidRPr="00AE174E">
        <w:rPr>
          <w:rFonts w:cstheme="minorHAnsi"/>
        </w:rPr>
        <w:t>Jedná se o pouze o administr</w:t>
      </w:r>
      <w:bookmarkStart w:id="0" w:name="_GoBack"/>
      <w:bookmarkEnd w:id="0"/>
      <w:r w:rsidRPr="00AE174E">
        <w:rPr>
          <w:rFonts w:cstheme="minorHAnsi"/>
        </w:rPr>
        <w:t>ativní chybu v dokumentaci. Zadavatel upravuje text v Příloze č. 1 Obchodní podmínky v podobě návrhu smlouvy o dílo. Nová příloha „</w:t>
      </w:r>
      <w:proofErr w:type="spellStart"/>
      <w:r w:rsidRPr="00AE174E">
        <w:rPr>
          <w:rFonts w:cstheme="minorHAnsi"/>
        </w:rPr>
        <w:t>OPRAVA_Příloha</w:t>
      </w:r>
      <w:proofErr w:type="spellEnd"/>
      <w:r w:rsidRPr="00AE174E">
        <w:rPr>
          <w:rFonts w:cstheme="minorHAnsi"/>
        </w:rPr>
        <w:t xml:space="preserve"> č. 1 Obchodní podmínky v podobě návrhu smlouvy o d</w:t>
      </w:r>
      <w:r w:rsidRPr="00AE174E">
        <w:rPr>
          <w:rFonts w:cstheme="minorHAnsi"/>
        </w:rPr>
        <w:t>ílo</w:t>
      </w:r>
    </w:p>
    <w:p w:rsidR="00526996" w:rsidRPr="00AE174E" w:rsidRDefault="00AE174E">
      <w:pPr>
        <w:rPr>
          <w:rFonts w:cstheme="minorHAnsi"/>
          <w:color w:val="000000"/>
          <w:shd w:val="clear" w:color="auto" w:fill="FFFFFF"/>
        </w:rPr>
      </w:pPr>
      <w:r w:rsidRPr="00AE174E">
        <w:rPr>
          <w:rFonts w:cstheme="minorHAnsi"/>
          <w:b/>
          <w:color w:val="000000"/>
          <w:shd w:val="clear" w:color="auto" w:fill="FFFFFF"/>
        </w:rPr>
        <w:t xml:space="preserve">Dotaz č. </w:t>
      </w:r>
      <w:r w:rsidRPr="00AE174E">
        <w:rPr>
          <w:rFonts w:cstheme="minorHAnsi"/>
          <w:b/>
          <w:color w:val="000000"/>
          <w:shd w:val="clear" w:color="auto" w:fill="FFFFFF"/>
        </w:rPr>
        <w:t>4</w:t>
      </w:r>
      <w:r w:rsidRPr="00AE174E">
        <w:rPr>
          <w:rFonts w:cstheme="minorHAnsi"/>
          <w:color w:val="000000"/>
          <w:shd w:val="clear" w:color="auto" w:fill="FFFFFF"/>
        </w:rPr>
        <w:t>) Příloha č. 3 zadávací dokumentace - má celý dokument charakter závazné a konečné analýzy pro výrobu aplikace, resp. implementaci zmíněných procesů?</w:t>
      </w:r>
    </w:p>
    <w:p w:rsidR="00AE174E" w:rsidRPr="00AE174E" w:rsidRDefault="00AE174E">
      <w:pPr>
        <w:rPr>
          <w:rFonts w:cstheme="minorHAnsi"/>
        </w:rPr>
      </w:pPr>
      <w:r w:rsidRPr="00AE174E">
        <w:rPr>
          <w:rFonts w:cstheme="minorHAnsi"/>
          <w:b/>
          <w:color w:val="000000"/>
          <w:shd w:val="clear" w:color="auto" w:fill="FFFFFF"/>
        </w:rPr>
        <w:t xml:space="preserve">Odpověď zadavatele na dotaz č. </w:t>
      </w:r>
      <w:r w:rsidRPr="00AE174E">
        <w:rPr>
          <w:rFonts w:cstheme="minorHAnsi"/>
          <w:b/>
          <w:color w:val="000000"/>
          <w:shd w:val="clear" w:color="auto" w:fill="FFFFFF"/>
        </w:rPr>
        <w:t>4</w:t>
      </w:r>
      <w:r w:rsidRPr="00AE174E">
        <w:rPr>
          <w:rFonts w:cstheme="minorHAnsi"/>
          <w:b/>
          <w:color w:val="000000"/>
          <w:shd w:val="clear" w:color="auto" w:fill="FFFFFF"/>
        </w:rPr>
        <w:t>:</w:t>
      </w:r>
      <w:r w:rsidRPr="00AE174E">
        <w:rPr>
          <w:rFonts w:cstheme="minorHAnsi"/>
          <w:b/>
          <w:color w:val="000000"/>
          <w:shd w:val="clear" w:color="auto" w:fill="FFFFFF"/>
        </w:rPr>
        <w:t xml:space="preserve"> </w:t>
      </w:r>
      <w:r w:rsidRPr="00AE174E">
        <w:rPr>
          <w:rFonts w:cstheme="minorHAnsi"/>
        </w:rPr>
        <w:t>Jedná se o pouze o administrativní chybu v dokumentaci. Zadavatel upravuje text v Příloze č. 1 Obchodní podmínky v podobě návrhu smlouvy o dílo. Nová příloha „</w:t>
      </w:r>
      <w:proofErr w:type="spellStart"/>
      <w:r w:rsidRPr="00AE174E">
        <w:rPr>
          <w:rFonts w:cstheme="minorHAnsi"/>
        </w:rPr>
        <w:t>OPRAVA_Příloha</w:t>
      </w:r>
      <w:proofErr w:type="spellEnd"/>
      <w:r w:rsidRPr="00AE174E">
        <w:rPr>
          <w:rFonts w:cstheme="minorHAnsi"/>
        </w:rPr>
        <w:t xml:space="preserve"> č. 1 Obchodní podmínky v podobě návrhu smlouvy o dílo.“</w:t>
      </w:r>
    </w:p>
    <w:p w:rsidR="00AE174E" w:rsidRDefault="00AE174E">
      <w:pPr>
        <w:rPr>
          <w:rFonts w:cstheme="minorHAnsi"/>
        </w:rPr>
      </w:pPr>
    </w:p>
    <w:p w:rsidR="00AE174E" w:rsidRPr="00AE174E" w:rsidRDefault="00AE174E">
      <w:pPr>
        <w:rPr>
          <w:rFonts w:cstheme="minorHAnsi"/>
          <w:b/>
        </w:rPr>
      </w:pPr>
      <w:r w:rsidRPr="00AE174E">
        <w:rPr>
          <w:rFonts w:cstheme="minorHAnsi"/>
          <w:b/>
        </w:rPr>
        <w:t xml:space="preserve">S ohledem na meškání odpovědi na položený dotaz tímto zadavatel prodlužuje lhůtu pro podání nabídek do 18.9.2024 10:00 Hodin </w:t>
      </w:r>
    </w:p>
    <w:p w:rsidR="00AE174E" w:rsidRPr="00AE174E" w:rsidRDefault="00AE174E">
      <w:pPr>
        <w:rPr>
          <w:rFonts w:cstheme="minorHAnsi"/>
        </w:rPr>
      </w:pPr>
    </w:p>
    <w:sectPr w:rsidR="00AE174E" w:rsidRPr="00AE17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4E"/>
    <w:rsid w:val="002A098D"/>
    <w:rsid w:val="00353172"/>
    <w:rsid w:val="00526996"/>
    <w:rsid w:val="00AE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Lukáš Soudek</dc:creator>
  <cp:lastModifiedBy>Lukáš Soudek</cp:lastModifiedBy>
  <cp:revision>2</cp:revision>
  <dcterms:created xsi:type="dcterms:W3CDTF">2024-09-06T11:19:00Z</dcterms:created>
  <dcterms:modified xsi:type="dcterms:W3CDTF">2024-09-06T11:19:00Z</dcterms:modified>
</cp:coreProperties>
</file>